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ДОГОВІР</w:t>
      </w: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ПРО НАДАННЯ ПОСЛУГ</w:t>
      </w: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на умовах публічної оферти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Товариство з обмеженою відповідальністю «</w:t>
      </w:r>
      <w:r w:rsidR="00830362">
        <w:rPr>
          <w:rFonts w:ascii="Arial" w:hAnsi="Arial" w:cs="Arial"/>
          <w:b/>
          <w:sz w:val="20"/>
          <w:szCs w:val="20"/>
          <w:lang w:val="uk-UA"/>
        </w:rPr>
        <w:t>Радіо Нетворк</w:t>
      </w:r>
      <w:r w:rsidRPr="00FF60F4">
        <w:rPr>
          <w:rFonts w:ascii="Arial" w:hAnsi="Arial" w:cs="Arial"/>
          <w:b/>
          <w:sz w:val="20"/>
          <w:szCs w:val="20"/>
          <w:lang w:val="uk-UA"/>
        </w:rPr>
        <w:t>»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(надалі - «</w:t>
      </w:r>
      <w:r w:rsidRPr="00FF60F4">
        <w:rPr>
          <w:rFonts w:ascii="Arial" w:hAnsi="Arial" w:cs="Arial"/>
          <w:b/>
          <w:sz w:val="20"/>
          <w:szCs w:val="20"/>
          <w:lang w:val="uk-UA"/>
        </w:rPr>
        <w:t>Виконавець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»), в особі директора </w:t>
      </w:r>
      <w:r w:rsidR="00830362">
        <w:rPr>
          <w:rFonts w:ascii="Arial" w:hAnsi="Arial" w:cs="Arial"/>
          <w:sz w:val="20"/>
          <w:szCs w:val="20"/>
          <w:lang w:val="uk-UA"/>
        </w:rPr>
        <w:t>Грозова О.В.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, який діє на підставі Статуту, з одного боку, та </w:t>
      </w:r>
    </w:p>
    <w:p w:rsidR="009679E9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Абонент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з іншого боку, 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надалі разом іменовані «</w:t>
      </w:r>
      <w:r w:rsidRPr="00FF60F4">
        <w:rPr>
          <w:rFonts w:ascii="Arial" w:hAnsi="Arial" w:cs="Arial"/>
          <w:b/>
          <w:sz w:val="20"/>
          <w:szCs w:val="20"/>
          <w:lang w:val="uk-UA"/>
        </w:rPr>
        <w:t>Сторони</w:t>
      </w:r>
      <w:r w:rsidRPr="00FF60F4">
        <w:rPr>
          <w:rFonts w:ascii="Arial" w:hAnsi="Arial" w:cs="Arial"/>
          <w:sz w:val="20"/>
          <w:szCs w:val="20"/>
          <w:lang w:val="uk-UA"/>
        </w:rPr>
        <w:t>», а кожне окремо - «</w:t>
      </w:r>
      <w:r w:rsidRPr="00FF60F4">
        <w:rPr>
          <w:rFonts w:ascii="Arial" w:hAnsi="Arial" w:cs="Arial"/>
          <w:b/>
          <w:sz w:val="20"/>
          <w:szCs w:val="20"/>
          <w:lang w:val="uk-UA"/>
        </w:rPr>
        <w:t>Сторона</w:t>
      </w:r>
      <w:r w:rsidRPr="00FF60F4">
        <w:rPr>
          <w:rFonts w:ascii="Arial" w:hAnsi="Arial" w:cs="Arial"/>
          <w:sz w:val="20"/>
          <w:szCs w:val="20"/>
          <w:lang w:val="uk-UA"/>
        </w:rPr>
        <w:t>», уклали даний Договір про надання послуг на умовах публічної оферти (надалі – «</w:t>
      </w:r>
      <w:r w:rsidRPr="00FF60F4">
        <w:rPr>
          <w:rFonts w:ascii="Arial" w:hAnsi="Arial" w:cs="Arial"/>
          <w:b/>
          <w:sz w:val="20"/>
          <w:szCs w:val="20"/>
          <w:lang w:val="uk-UA"/>
        </w:rPr>
        <w:t>Договір</w:t>
      </w:r>
      <w:r w:rsidRPr="00FF60F4">
        <w:rPr>
          <w:rFonts w:ascii="Arial" w:hAnsi="Arial" w:cs="Arial"/>
          <w:sz w:val="20"/>
          <w:szCs w:val="20"/>
          <w:lang w:val="uk-UA"/>
        </w:rPr>
        <w:t>») про наступне: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ВИЗНАЧЕННЯ ТЕРМІНІВ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D67B77">
        <w:rPr>
          <w:rFonts w:ascii="Arial" w:hAnsi="Arial" w:cs="Arial"/>
          <w:b/>
          <w:sz w:val="20"/>
          <w:szCs w:val="20"/>
          <w:lang w:val="uk-UA"/>
        </w:rPr>
        <w:t>Публічна оферта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– пропозиція Виконавця, адресована будь-якій фізичній та/або юридичній особі укласти з нею цей Договір.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D67B77">
        <w:rPr>
          <w:rFonts w:ascii="Arial" w:hAnsi="Arial" w:cs="Arial"/>
          <w:b/>
          <w:sz w:val="20"/>
          <w:szCs w:val="20"/>
          <w:lang w:val="uk-UA"/>
        </w:rPr>
        <w:t xml:space="preserve">Сервіс </w:t>
      </w:r>
      <w:r>
        <w:rPr>
          <w:rFonts w:ascii="Arial" w:hAnsi="Arial" w:cs="Arial"/>
          <w:b/>
          <w:sz w:val="20"/>
          <w:szCs w:val="20"/>
          <w:lang w:val="uk-UA"/>
        </w:rPr>
        <w:t xml:space="preserve">або Сервіс Виконавця </w:t>
      </w:r>
      <w:r w:rsidRPr="00FF60F4">
        <w:rPr>
          <w:rFonts w:ascii="Arial" w:hAnsi="Arial" w:cs="Arial"/>
          <w:sz w:val="20"/>
          <w:szCs w:val="20"/>
          <w:lang w:val="uk-UA"/>
        </w:rPr>
        <w:t>– комплекс технічних засобів та інформації, яка відображається в текстовій, графічній або звуковій формах, і які зберігаються на обладнанні Виконавця або третіх осіб, залучених ним для надання послуг за цим Договором, та контролюються ним або такими третіми особами, і за допомогою яких надається можливість доступу до перегляду передач організацій мовлення, аудіовізуальних творів, фонограм, відеограм та інших об’єктів авторського та суміжного права, а також реклами та інших матеріалів, що входять до складу Сервісу.</w:t>
      </w:r>
      <w:r>
        <w:rPr>
          <w:rFonts w:ascii="Arial" w:hAnsi="Arial" w:cs="Arial"/>
          <w:sz w:val="20"/>
          <w:szCs w:val="20"/>
          <w:lang w:val="uk-UA"/>
        </w:rPr>
        <w:t xml:space="preserve"> До складових Сервісу можуть належати телевізійні або телекомунікаційні сервіси третіх осіб.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D4299">
        <w:rPr>
          <w:rFonts w:ascii="Arial" w:hAnsi="Arial" w:cs="Arial"/>
          <w:b/>
          <w:sz w:val="20"/>
          <w:szCs w:val="20"/>
          <w:lang w:val="uk-UA"/>
        </w:rPr>
        <w:t>Абонент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– фізична або юридична особа, яка на умовах цього Договору отримує Послуги за цим Договором.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D4299">
        <w:rPr>
          <w:rFonts w:ascii="Arial" w:hAnsi="Arial" w:cs="Arial"/>
          <w:b/>
          <w:sz w:val="20"/>
          <w:szCs w:val="20"/>
          <w:lang w:val="uk-UA"/>
        </w:rPr>
        <w:t xml:space="preserve">Акцепт </w:t>
      </w:r>
      <w:r w:rsidRPr="00FF60F4">
        <w:rPr>
          <w:rFonts w:ascii="Arial" w:hAnsi="Arial" w:cs="Arial"/>
          <w:sz w:val="20"/>
          <w:szCs w:val="20"/>
          <w:lang w:val="uk-UA"/>
        </w:rPr>
        <w:t>– повна й безумовна згода Абонента на укладення цього Договору.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679E9">
        <w:rPr>
          <w:rFonts w:ascii="Arial" w:hAnsi="Arial" w:cs="Arial"/>
          <w:b/>
          <w:sz w:val="20"/>
          <w:szCs w:val="20"/>
          <w:lang w:val="uk-UA"/>
        </w:rPr>
        <w:t>Протокол замовлених Послуг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– документ укладений Сторонами з метою визначення окремих умов Договору, оформлений на підставі цього Договору, який підтверджує надання доступу Абонента до Сервісу та містить інформацію про вартість і характеристики замовлених Послуг, орендоване обладнання, реквізити Виконавця </w:t>
      </w:r>
      <w:r>
        <w:rPr>
          <w:rFonts w:ascii="Arial" w:hAnsi="Arial" w:cs="Arial"/>
          <w:sz w:val="20"/>
          <w:szCs w:val="20"/>
          <w:lang w:val="uk-UA"/>
        </w:rPr>
        <w:t>тощо</w:t>
      </w:r>
      <w:r w:rsidRPr="00FF60F4"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D4299">
        <w:rPr>
          <w:rFonts w:ascii="Arial" w:hAnsi="Arial" w:cs="Arial"/>
          <w:b/>
          <w:sz w:val="20"/>
          <w:szCs w:val="20"/>
          <w:lang w:val="uk-UA"/>
        </w:rPr>
        <w:t xml:space="preserve">Тарифи </w:t>
      </w:r>
      <w:r w:rsidRPr="00FF60F4">
        <w:rPr>
          <w:rFonts w:ascii="Arial" w:hAnsi="Arial" w:cs="Arial"/>
          <w:sz w:val="20"/>
          <w:szCs w:val="20"/>
          <w:lang w:val="uk-UA"/>
        </w:rPr>
        <w:t>– система ставок оплати Послуг, що надаються Виконавцем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D4299">
        <w:rPr>
          <w:rFonts w:ascii="Arial" w:hAnsi="Arial" w:cs="Arial"/>
          <w:b/>
          <w:sz w:val="20"/>
          <w:szCs w:val="20"/>
          <w:lang w:val="uk-UA"/>
        </w:rPr>
        <w:t>Тарифний план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– сукупність технічних і вартісних параметрів, які визначають обсяг </w:t>
      </w:r>
      <w:r>
        <w:rPr>
          <w:rFonts w:ascii="Arial" w:hAnsi="Arial" w:cs="Arial"/>
          <w:sz w:val="20"/>
          <w:szCs w:val="20"/>
          <w:lang w:val="uk-UA"/>
        </w:rPr>
        <w:t>та Тарифи на Послуги.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1.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ПРЕДМЕТ ДОГОВОРУ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1.1.</w:t>
      </w:r>
      <w:r w:rsidRPr="00FF60F4"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>У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порядку та на умовах, що визначені цим Договором, Виконавець, у тому числі з залученням третіх осіб, надає 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боненту Послуги у відповідності до обраних Абонентом Тарифних планів, а Абонент користується та своєчасно оплачує Виконавцю вартість наданих йому Послуг. 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1.2.</w:t>
      </w:r>
      <w:r w:rsidRPr="00FF60F4">
        <w:rPr>
          <w:rFonts w:ascii="Arial" w:hAnsi="Arial" w:cs="Arial"/>
          <w:sz w:val="20"/>
          <w:szCs w:val="20"/>
          <w:lang w:val="uk-UA"/>
        </w:rPr>
        <w:tab/>
        <w:t>Перелік Послуг, що надають за цим Договором:</w:t>
      </w:r>
    </w:p>
    <w:p w:rsidR="009679E9" w:rsidRPr="00FF60F4" w:rsidRDefault="009679E9" w:rsidP="009679E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Телекомунікаційні послуги із надання Абоненту доступу до Сервісу</w:t>
      </w:r>
      <w:r>
        <w:rPr>
          <w:rFonts w:ascii="Arial" w:hAnsi="Arial" w:cs="Arial"/>
          <w:sz w:val="20"/>
          <w:szCs w:val="20"/>
          <w:lang w:val="uk-UA"/>
        </w:rPr>
        <w:t xml:space="preserve"> та всіх його складових</w:t>
      </w:r>
      <w:r w:rsidRPr="00FF60F4"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9679E9" w:rsidRDefault="009679E9" w:rsidP="009679E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Інформаційні та консультаційні послуги щодо Сервісу (по тексту</w:t>
      </w:r>
      <w:r>
        <w:rPr>
          <w:rFonts w:ascii="Arial" w:hAnsi="Arial" w:cs="Arial"/>
          <w:sz w:val="20"/>
          <w:szCs w:val="20"/>
          <w:lang w:val="uk-UA"/>
        </w:rPr>
        <w:t xml:space="preserve"> разом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«</w:t>
      </w:r>
      <w:r w:rsidRPr="00FF60F4">
        <w:rPr>
          <w:rFonts w:ascii="Arial" w:hAnsi="Arial" w:cs="Arial"/>
          <w:b/>
          <w:sz w:val="20"/>
          <w:szCs w:val="20"/>
          <w:lang w:val="uk-UA"/>
        </w:rPr>
        <w:t>Послуги</w:t>
      </w:r>
      <w:r w:rsidRPr="00FF60F4">
        <w:rPr>
          <w:rFonts w:ascii="Arial" w:hAnsi="Arial" w:cs="Arial"/>
          <w:sz w:val="20"/>
          <w:szCs w:val="20"/>
          <w:lang w:val="uk-UA"/>
        </w:rPr>
        <w:t>»).</w:t>
      </w:r>
    </w:p>
    <w:p w:rsidR="009679E9" w:rsidRPr="00FF60F4" w:rsidRDefault="009679E9" w:rsidP="009679E9">
      <w:pPr>
        <w:pStyle w:val="a3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2.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ПОРЯДОК УКЛАДАННЯ ДОГОВОРУ</w:t>
      </w:r>
    </w:p>
    <w:p w:rsidR="009679E9" w:rsidRPr="00FF60F4" w:rsidRDefault="009679E9" w:rsidP="009679E9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Абонент зобов’язаний ознайомитися з умовами цього Договору перед початком отримання Послуг.</w:t>
      </w:r>
    </w:p>
    <w:p w:rsidR="009679E9" w:rsidRDefault="009679E9" w:rsidP="009679E9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Абонент, який (і) підписав </w:t>
      </w:r>
      <w:r>
        <w:rPr>
          <w:rFonts w:ascii="Arial" w:hAnsi="Arial" w:cs="Arial"/>
          <w:sz w:val="20"/>
          <w:szCs w:val="20"/>
          <w:lang w:val="uk-UA"/>
        </w:rPr>
        <w:t>з</w:t>
      </w:r>
      <w:r w:rsidRPr="00FF60F4">
        <w:rPr>
          <w:rFonts w:ascii="Arial" w:hAnsi="Arial" w:cs="Arial"/>
          <w:sz w:val="20"/>
          <w:szCs w:val="20"/>
          <w:lang w:val="uk-UA"/>
        </w:rPr>
        <w:t>аяву про приєднання до Договору та/або (іі) оплатив Послуги та/або                       (ііі) почав використання Послуг та/або (iv) отримав доступ до Сервісу та/або (v) вчинив інші конклюдентні дії (завантаження контенту з Сервісу, введення даних та інше), вважається таким, що здійсним Акцепт Договору та погоджується з усіма умовами даного Договору.</w:t>
      </w:r>
    </w:p>
    <w:p w:rsidR="009679E9" w:rsidRPr="00830362" w:rsidRDefault="009679E9" w:rsidP="009679E9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Для уникнення будь-яких сумнівів, Абонент, здійснюючи Акцепт Договору, погоджується з умовами використання всіх складових Сервісу.</w:t>
      </w: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3.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ПРАВА ТА ОБОВ’ЯЗКИ АБОНЕНТА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3.1.</w:t>
      </w:r>
      <w:r w:rsidRPr="00FF60F4">
        <w:rPr>
          <w:rFonts w:ascii="Arial" w:hAnsi="Arial" w:cs="Arial"/>
          <w:sz w:val="20"/>
          <w:szCs w:val="20"/>
          <w:lang w:val="uk-UA"/>
        </w:rPr>
        <w:tab/>
        <w:t xml:space="preserve">Абонент має право: 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Отримувати Послуги в</w:t>
      </w:r>
      <w:r>
        <w:rPr>
          <w:rFonts w:ascii="Arial" w:hAnsi="Arial" w:cs="Arial"/>
          <w:sz w:val="20"/>
          <w:szCs w:val="20"/>
          <w:lang w:val="uk-UA"/>
        </w:rPr>
        <w:t>і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дповідно до обраного Тарифного плану. 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Отримувати від </w:t>
      </w:r>
      <w:r>
        <w:rPr>
          <w:rFonts w:ascii="Arial" w:hAnsi="Arial" w:cs="Arial"/>
          <w:sz w:val="20"/>
          <w:szCs w:val="20"/>
          <w:lang w:val="uk-UA"/>
        </w:rPr>
        <w:t>Виконавця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консультаційні та інформаційні Послуги щодо Сервісу особисто, в електронному </w:t>
      </w:r>
      <w:r>
        <w:rPr>
          <w:rFonts w:ascii="Arial" w:hAnsi="Arial" w:cs="Arial"/>
          <w:sz w:val="20"/>
          <w:szCs w:val="20"/>
          <w:lang w:val="uk-UA"/>
        </w:rPr>
        <w:t>та</w:t>
      </w:r>
      <w:r w:rsidR="00D55277">
        <w:rPr>
          <w:rFonts w:ascii="Arial" w:hAnsi="Arial" w:cs="Arial"/>
          <w:sz w:val="20"/>
          <w:szCs w:val="20"/>
          <w:lang w:val="uk-UA"/>
        </w:rPr>
        <w:t>/або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телефонному режимі. </w:t>
      </w:r>
    </w:p>
    <w:p w:rsidR="009679E9" w:rsidRPr="00FF60F4" w:rsidRDefault="009679E9" w:rsidP="009679E9">
      <w:pPr>
        <w:pStyle w:val="a3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Абонент зобов'язується: 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Приймати та сплачувати Послуги, що надаються Виконавцем, своєчасно та в повному обсязі згідно умов, передбачених цим Договором</w:t>
      </w:r>
      <w:r>
        <w:rPr>
          <w:rFonts w:ascii="Arial" w:hAnsi="Arial" w:cs="Arial"/>
          <w:sz w:val="20"/>
          <w:szCs w:val="20"/>
          <w:lang w:val="uk-UA"/>
        </w:rPr>
        <w:t xml:space="preserve">, 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але не пізніше строків, зазначених в рахунках, які виставляються Виконавцем. 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Інформувати </w:t>
      </w:r>
      <w:r>
        <w:rPr>
          <w:rFonts w:ascii="Arial" w:hAnsi="Arial" w:cs="Arial"/>
          <w:sz w:val="20"/>
          <w:szCs w:val="20"/>
          <w:lang w:val="uk-UA"/>
        </w:rPr>
        <w:t xml:space="preserve">Виконавця </w:t>
      </w:r>
      <w:r w:rsidRPr="00FF60F4">
        <w:rPr>
          <w:rFonts w:ascii="Arial" w:hAnsi="Arial" w:cs="Arial"/>
          <w:sz w:val="20"/>
          <w:szCs w:val="20"/>
          <w:lang w:val="uk-UA"/>
        </w:rPr>
        <w:t>про зміну П.І.Б., місцезнаходження, контактного телефону, електронної адреси, та про всі інші зміни, що мають суттєве значення для виконання умов цього Договору та зазначаються у Заяві про приєднання до Договору</w:t>
      </w:r>
      <w:r>
        <w:rPr>
          <w:rFonts w:ascii="Arial" w:hAnsi="Arial" w:cs="Arial"/>
          <w:sz w:val="20"/>
          <w:szCs w:val="20"/>
          <w:lang w:val="uk-UA"/>
        </w:rPr>
        <w:t>,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у строк не пізніше 10 (десяти) робочих днів з моменту</w:t>
      </w:r>
      <w:r>
        <w:rPr>
          <w:rFonts w:ascii="Arial" w:hAnsi="Arial" w:cs="Arial"/>
          <w:sz w:val="20"/>
          <w:szCs w:val="20"/>
          <w:lang w:val="uk-UA"/>
        </w:rPr>
        <w:t xml:space="preserve"> виникнення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змін.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Абонент зобов’язується самостійно отримати всі необхідні для </w:t>
      </w:r>
      <w:r w:rsidR="00D5192F">
        <w:rPr>
          <w:rFonts w:ascii="Arial" w:hAnsi="Arial" w:cs="Arial"/>
          <w:sz w:val="20"/>
          <w:szCs w:val="20"/>
          <w:lang w:val="uk-UA"/>
        </w:rPr>
        <w:t>отримання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доступу до Сервісу дозволи або погодження у власника приміщення (будинку) або іншої уповноваженої особи та/або вчинити інші необхідні дії.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Забезпечити доступ Виконавця та/або третіх осіб, залучених для надання Послуг за цим Договором, до обладнання та будь-яких технічних засобів, необхідних для надання Послуг.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Виконувати вказівки та рекомендації Виконавця та/або третіх осіб, залучених для надання Послуг за цим Договором, щодо використання Послуг.</w:t>
      </w:r>
    </w:p>
    <w:p w:rsidR="009679E9" w:rsidRPr="00FF60F4" w:rsidRDefault="009679E9" w:rsidP="009679E9">
      <w:pPr>
        <w:pStyle w:val="a3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Абонент не має права: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Передавати права та/або обов’язки Абонента за даним Договором третім особам. 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Надавати право доступу до Сервісу третім особам.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Порушувати права інтелектуальної власності, що входять до складу Сервісу або належать Виконавцю.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Порушувати права третіх осіб, шляхом використання Сервісу.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Втруча</w:t>
      </w:r>
      <w:r>
        <w:rPr>
          <w:rFonts w:ascii="Arial" w:hAnsi="Arial" w:cs="Arial"/>
          <w:sz w:val="20"/>
          <w:szCs w:val="20"/>
          <w:lang w:val="uk-UA"/>
        </w:rPr>
        <w:t>тись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в роботу Сервісу, а також технічного обладнання Виконавця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FF60F4">
        <w:rPr>
          <w:rFonts w:ascii="Arial" w:hAnsi="Arial" w:cs="Arial"/>
          <w:sz w:val="20"/>
          <w:szCs w:val="20"/>
          <w:lang w:val="uk-UA"/>
        </w:rPr>
        <w:t>та/або третіх осіб, залучених для надання Послуг за цим Договором, порушувати їхню цілісність, вносити зміни тощо.</w:t>
      </w:r>
    </w:p>
    <w:p w:rsidR="009679E9" w:rsidRPr="00FF60F4" w:rsidRDefault="009679E9" w:rsidP="009679E9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Розповсюджувати або використовувати, окрім як для особистих цілей, Сервіс та його складові.</w:t>
      </w:r>
    </w:p>
    <w:p w:rsidR="009679E9" w:rsidRPr="00830362" w:rsidRDefault="009679E9" w:rsidP="00830362">
      <w:pPr>
        <w:pStyle w:val="a3"/>
        <w:numPr>
          <w:ilvl w:val="2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Не допускати дій, що можуть створювати загрозу для безпеки експлуатації технічного обл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FF60F4">
        <w:rPr>
          <w:rFonts w:ascii="Arial" w:hAnsi="Arial" w:cs="Arial"/>
          <w:sz w:val="20"/>
          <w:szCs w:val="20"/>
          <w:lang w:val="uk-UA"/>
        </w:rPr>
        <w:t>д</w:t>
      </w:r>
      <w:r>
        <w:rPr>
          <w:rFonts w:ascii="Arial" w:hAnsi="Arial" w:cs="Arial"/>
          <w:sz w:val="20"/>
          <w:szCs w:val="20"/>
          <w:lang w:val="uk-UA"/>
        </w:rPr>
        <w:t>на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ння, що використовується для отримання Послуг. </w:t>
      </w: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4.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ПРАВА ТА ОБОВ’ЯЗКИ ВИКОНАВЦЯ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</w:t>
      </w:r>
      <w:r w:rsidRPr="00FF60F4">
        <w:rPr>
          <w:rFonts w:ascii="Arial" w:hAnsi="Arial" w:cs="Arial"/>
          <w:sz w:val="20"/>
          <w:szCs w:val="20"/>
          <w:lang w:val="uk-UA"/>
        </w:rPr>
        <w:tab/>
        <w:t>Виконавець має право: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4.1.1.</w:t>
      </w:r>
      <w:r w:rsidRPr="00FF60F4">
        <w:rPr>
          <w:rFonts w:ascii="Arial" w:hAnsi="Arial" w:cs="Arial"/>
          <w:sz w:val="20"/>
          <w:szCs w:val="20"/>
          <w:lang w:val="uk-UA"/>
        </w:rPr>
        <w:tab/>
        <w:t xml:space="preserve">Скорочувати перелік Послуг, призупиняти надання Послуг Абоненту або розірвати Договір у односторонньому порядку у випадку порушення Абонентом умов цього Договору та/або законодавства України у сфері телекомунікацій. 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4.1.2.</w:t>
      </w:r>
      <w:r w:rsidRPr="00FF60F4">
        <w:rPr>
          <w:rFonts w:ascii="Arial" w:hAnsi="Arial" w:cs="Arial"/>
          <w:sz w:val="20"/>
          <w:szCs w:val="20"/>
          <w:lang w:val="uk-UA"/>
        </w:rPr>
        <w:tab/>
        <w:t>Відмовити Абоненту в наданні Послуг та/або розірвати Договір у односторонньому порядку у разі наявності у Абонента заборгованості або відсутності технічної можливості у наданні доступу до Сервісу.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4.1.3.</w:t>
      </w:r>
      <w:r w:rsidRPr="00FF60F4">
        <w:rPr>
          <w:rFonts w:ascii="Arial" w:hAnsi="Arial" w:cs="Arial"/>
          <w:sz w:val="20"/>
          <w:szCs w:val="20"/>
          <w:lang w:val="uk-UA"/>
        </w:rPr>
        <w:tab/>
        <w:t>Переривати надання Послуг для проведення технічних перевірок</w:t>
      </w:r>
      <w:r w:rsidR="00D5192F">
        <w:rPr>
          <w:rFonts w:ascii="Arial" w:hAnsi="Arial" w:cs="Arial"/>
          <w:sz w:val="20"/>
          <w:szCs w:val="20"/>
          <w:lang w:val="uk-UA"/>
        </w:rPr>
        <w:t xml:space="preserve"> та робіт</w:t>
      </w:r>
      <w:r w:rsidRPr="00FF60F4"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lastRenderedPageBreak/>
        <w:t>4.1.4.</w:t>
      </w:r>
      <w:r w:rsidRPr="00FF60F4">
        <w:rPr>
          <w:rFonts w:ascii="Arial" w:hAnsi="Arial" w:cs="Arial"/>
          <w:sz w:val="20"/>
          <w:szCs w:val="20"/>
          <w:lang w:val="uk-UA"/>
        </w:rPr>
        <w:tab/>
        <w:t>Отримувати від Абонента інформацію, необхідну для виконання цього Договору.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4.1.5. Змінювати складові Сервісу. У випадку, якщо Абонент не направить претензію щодо зміни складових Сервісу у строки та порядку, визначеному розділом 7 Договору, то він вважається таким, що погодився з усіма змінами.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4.1.6. Залучати третіх осіб для виконання цього Договору без попередньої згоди Абонента. 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4.1.7. Вносити зміни до цього Договору шляхом розміщення нової редакції Договору на сайті, вказаному у цьому Договорі або Протоколі замовлених послуг.</w:t>
      </w:r>
    </w:p>
    <w:p w:rsidR="009679E9" w:rsidRPr="00FF60F4" w:rsidRDefault="009679E9" w:rsidP="009679E9">
      <w:pPr>
        <w:pStyle w:val="a3"/>
        <w:numPr>
          <w:ilvl w:val="2"/>
          <w:numId w:val="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Змінювати Тарифи та/або Тарифні плани на Послуги, шляхом розміщення інформації про них на сайті, вказаному у цьому Договорі або Протоколі замовлених послуг, та/або направлення Абоненту відповідного письмового повідомлення.</w:t>
      </w:r>
      <w:r>
        <w:rPr>
          <w:rFonts w:ascii="Arial" w:hAnsi="Arial" w:cs="Arial"/>
          <w:sz w:val="20"/>
          <w:szCs w:val="20"/>
          <w:lang w:val="uk-UA"/>
        </w:rPr>
        <w:t xml:space="preserve"> Нові Тарифи та/або Тарифні плани є дійсними для Абонента з місяця наступного за місяцем розміщення інформації про зміну Тарифів та/або Тарифних планів.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4.2.</w:t>
      </w:r>
      <w:r w:rsidRPr="00FF60F4">
        <w:rPr>
          <w:rFonts w:ascii="Arial" w:hAnsi="Arial" w:cs="Arial"/>
          <w:sz w:val="20"/>
          <w:szCs w:val="20"/>
          <w:lang w:val="uk-UA"/>
        </w:rPr>
        <w:tab/>
        <w:t xml:space="preserve">Виконавець зобов'язується: 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4.2.1.</w:t>
      </w:r>
      <w:r w:rsidRPr="00FF60F4">
        <w:rPr>
          <w:rFonts w:ascii="Arial" w:hAnsi="Arial" w:cs="Arial"/>
          <w:sz w:val="20"/>
          <w:szCs w:val="20"/>
          <w:lang w:val="uk-UA"/>
        </w:rPr>
        <w:tab/>
        <w:t>Виконувати вимоги законодавства, що застосовується, а також виконувати всі необхідні та розумні дії для забезпечення надання Послуг з належним ступенем добросовісності, відповідно до професійних стандартів, які задовольнятимуть вимоги Абонента.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4.2.2.</w:t>
      </w:r>
      <w:r w:rsidRPr="00FF60F4">
        <w:rPr>
          <w:rFonts w:ascii="Arial" w:hAnsi="Arial" w:cs="Arial"/>
          <w:sz w:val="20"/>
          <w:szCs w:val="20"/>
          <w:lang w:val="uk-UA"/>
        </w:rPr>
        <w:tab/>
        <w:t>Забезпечувати конфіденційність інформації Абонента.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4.2.3.</w:t>
      </w:r>
      <w:r w:rsidRPr="00FF60F4">
        <w:rPr>
          <w:rFonts w:ascii="Arial" w:hAnsi="Arial" w:cs="Arial"/>
          <w:sz w:val="20"/>
          <w:szCs w:val="20"/>
          <w:lang w:val="uk-UA"/>
        </w:rPr>
        <w:tab/>
        <w:t>Призначити осіб, відповідальних за належне виконання зобов’язань за цим Договором.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5.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ПОРЯДОК РОЗРАХУНКІВ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5.1.</w:t>
      </w:r>
      <w:r w:rsidRPr="00FF60F4">
        <w:rPr>
          <w:rFonts w:ascii="Arial" w:hAnsi="Arial" w:cs="Arial"/>
          <w:sz w:val="20"/>
          <w:szCs w:val="20"/>
          <w:lang w:val="uk-UA"/>
        </w:rPr>
        <w:tab/>
        <w:t>Абонент зобов’язується оплачувати Послуги відповідно до обраного Тарифного плану.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5.2.</w:t>
      </w:r>
      <w:r w:rsidRPr="00FF60F4">
        <w:rPr>
          <w:rFonts w:ascii="Arial" w:hAnsi="Arial" w:cs="Arial"/>
          <w:sz w:val="20"/>
          <w:szCs w:val="20"/>
          <w:lang w:val="uk-UA"/>
        </w:rPr>
        <w:tab/>
        <w:t xml:space="preserve">Абонент оплачує Виконавцю Послуги на умовах 100 (ста) відсотків передплати до </w:t>
      </w:r>
      <w:r w:rsidR="00404AE6">
        <w:rPr>
          <w:rFonts w:ascii="Arial" w:hAnsi="Arial" w:cs="Arial"/>
          <w:sz w:val="20"/>
          <w:szCs w:val="20"/>
          <w:lang w:val="uk-UA"/>
        </w:rPr>
        <w:t>1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(п</w:t>
      </w:r>
      <w:r w:rsidR="00404AE6">
        <w:rPr>
          <w:rFonts w:ascii="Arial" w:hAnsi="Arial" w:cs="Arial"/>
          <w:sz w:val="20"/>
          <w:szCs w:val="20"/>
          <w:lang w:val="uk-UA"/>
        </w:rPr>
        <w:t>ершого</w:t>
      </w:r>
      <w:bookmarkStart w:id="0" w:name="_GoBack"/>
      <w:bookmarkEnd w:id="0"/>
      <w:r w:rsidRPr="00FF60F4">
        <w:rPr>
          <w:rFonts w:ascii="Arial" w:hAnsi="Arial" w:cs="Arial"/>
          <w:sz w:val="20"/>
          <w:szCs w:val="20"/>
          <w:lang w:val="uk-UA"/>
        </w:rPr>
        <w:t>) числа звітного місяця надання Послуг на рахунок, вказаний у Договорі.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5.3.</w:t>
      </w:r>
      <w:r w:rsidRPr="00FF60F4">
        <w:rPr>
          <w:rFonts w:ascii="Arial" w:hAnsi="Arial" w:cs="Arial"/>
          <w:sz w:val="20"/>
          <w:szCs w:val="20"/>
          <w:lang w:val="uk-UA"/>
        </w:rPr>
        <w:tab/>
        <w:t>Якщо до останнього дня строку, визначеного в п. 5.2. Договору Абонент не здійснить оплату Послуг, то Виконавець може припинити надання Послуг до моменту здійснення повної оплати за Послуги</w:t>
      </w:r>
      <w:r>
        <w:rPr>
          <w:rFonts w:ascii="Arial" w:hAnsi="Arial" w:cs="Arial"/>
          <w:sz w:val="20"/>
          <w:szCs w:val="20"/>
          <w:lang w:val="uk-UA"/>
        </w:rPr>
        <w:t xml:space="preserve"> або розірвати Договір в односторонньому порядку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9679E9" w:rsidRPr="00D67B77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D67B77">
        <w:rPr>
          <w:rFonts w:ascii="Arial" w:hAnsi="Arial" w:cs="Arial"/>
          <w:sz w:val="20"/>
          <w:szCs w:val="20"/>
          <w:lang w:val="uk-UA"/>
        </w:rPr>
        <w:t>5.4.</w:t>
      </w:r>
      <w:r w:rsidRPr="00D67B77">
        <w:rPr>
          <w:rFonts w:ascii="Arial" w:hAnsi="Arial" w:cs="Arial"/>
          <w:sz w:val="20"/>
          <w:szCs w:val="20"/>
          <w:lang w:val="uk-UA"/>
        </w:rPr>
        <w:tab/>
        <w:t xml:space="preserve">Для уникнення будь-яких сумнівів, плата за Послуги не змінюється та підлягає до сплати за кожен звітний місяць, незалежно від </w:t>
      </w:r>
      <w:r w:rsidR="00D5192F">
        <w:rPr>
          <w:rFonts w:ascii="Arial" w:hAnsi="Arial" w:cs="Arial"/>
          <w:sz w:val="20"/>
          <w:szCs w:val="20"/>
          <w:lang w:val="uk-UA"/>
        </w:rPr>
        <w:t xml:space="preserve">факту </w:t>
      </w:r>
      <w:r w:rsidRPr="00D67B77">
        <w:rPr>
          <w:rFonts w:ascii="Arial" w:hAnsi="Arial" w:cs="Arial"/>
          <w:sz w:val="20"/>
          <w:szCs w:val="20"/>
          <w:lang w:val="uk-UA"/>
        </w:rPr>
        <w:t>спожи</w:t>
      </w:r>
      <w:r w:rsidR="00D5192F">
        <w:rPr>
          <w:rFonts w:ascii="Arial" w:hAnsi="Arial" w:cs="Arial"/>
          <w:sz w:val="20"/>
          <w:szCs w:val="20"/>
          <w:lang w:val="uk-UA"/>
        </w:rPr>
        <w:t xml:space="preserve">вання </w:t>
      </w:r>
      <w:r w:rsidRPr="00D67B77">
        <w:rPr>
          <w:rFonts w:ascii="Arial" w:hAnsi="Arial" w:cs="Arial"/>
          <w:sz w:val="20"/>
          <w:szCs w:val="20"/>
          <w:lang w:val="uk-UA"/>
        </w:rPr>
        <w:t>Послуг</w:t>
      </w:r>
      <w:r w:rsidR="00D5192F">
        <w:rPr>
          <w:rFonts w:ascii="Arial" w:hAnsi="Arial" w:cs="Arial"/>
          <w:sz w:val="20"/>
          <w:szCs w:val="20"/>
          <w:lang w:val="uk-UA"/>
        </w:rPr>
        <w:t>, за умови виконання Виконавцем всіх умов Договору</w:t>
      </w:r>
      <w:r w:rsidRPr="00D67B77"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ind w:left="567" w:hanging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6.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ВІДПОВІДАЛЬНІСТЬ СТОРІН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6.1.</w:t>
      </w:r>
      <w:r w:rsidRPr="00FF60F4">
        <w:rPr>
          <w:rFonts w:ascii="Arial" w:hAnsi="Arial" w:cs="Arial"/>
          <w:sz w:val="20"/>
          <w:szCs w:val="20"/>
          <w:lang w:val="uk-UA"/>
        </w:rPr>
        <w:tab/>
        <w:t>Сторони несуть відповідальність за невиконання або неналежне виконання своїх обов’язків за цим Договором у порядку, передбаченому чинним законодавством України.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6.2.</w:t>
      </w:r>
      <w:r w:rsidRPr="00FF60F4">
        <w:rPr>
          <w:rFonts w:ascii="Arial" w:hAnsi="Arial" w:cs="Arial"/>
          <w:sz w:val="20"/>
          <w:szCs w:val="20"/>
          <w:lang w:val="uk-UA"/>
        </w:rPr>
        <w:tab/>
        <w:t>Виконавець не несе відповідальності за збитки, завдані Абоненту або третім особам, якщо вони виникли, у зв’язку з (і) неналежним використання останнім Послуг та/або (іі) недбалістю Абонента та/або (ііі) діями третіх осіб та/або (iv) діями, що не залежали від Виконавця.</w:t>
      </w:r>
    </w:p>
    <w:p w:rsidR="009679E9" w:rsidRPr="00FF60F4" w:rsidRDefault="009679E9" w:rsidP="009679E9">
      <w:pPr>
        <w:pStyle w:val="a3"/>
        <w:numPr>
          <w:ilvl w:val="1"/>
          <w:numId w:val="4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right="-92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Для уникнення будь-яких сумнівів, Виконавець в жодному разі не несе відповідальності за упущену вигоду (неодержаний прибуток) та будь-які інші непрямі збитки, завдані Абоненту у зв’язку виконанням цього Договору.</w:t>
      </w:r>
    </w:p>
    <w:p w:rsidR="009679E9" w:rsidRPr="00FF60F4" w:rsidRDefault="009679E9" w:rsidP="009679E9">
      <w:pPr>
        <w:pStyle w:val="a3"/>
        <w:numPr>
          <w:ilvl w:val="1"/>
          <w:numId w:val="4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right="-92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У разі невиконання або неналежного надання Виконавцем Послуг за цим Договором або виконання інших обов’язків, Виконавець несе відповідальність виключно в межах місячної вартості Послуг. </w:t>
      </w:r>
    </w:p>
    <w:p w:rsidR="009679E9" w:rsidRPr="00FF60F4" w:rsidRDefault="009679E9" w:rsidP="009679E9">
      <w:pPr>
        <w:pStyle w:val="a3"/>
        <w:numPr>
          <w:ilvl w:val="1"/>
          <w:numId w:val="4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right="-92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За невиконання своїх грошових зобов’язань винна Сторона сплачує постраждалій Стороні, крім суми боргу, також пеню у розмірі подвійної облікової ставки НБУ за кожен день прострочення.</w:t>
      </w:r>
    </w:p>
    <w:p w:rsidR="009679E9" w:rsidRPr="00FF60F4" w:rsidRDefault="009679E9" w:rsidP="009679E9">
      <w:pPr>
        <w:pStyle w:val="a3"/>
        <w:numPr>
          <w:ilvl w:val="1"/>
          <w:numId w:val="4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right="-92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lastRenderedPageBreak/>
        <w:t xml:space="preserve">У випадку, якщо треті особи, які є власниками складових </w:t>
      </w:r>
      <w:r w:rsidR="003D3A38">
        <w:rPr>
          <w:rFonts w:ascii="Arial" w:hAnsi="Arial" w:cs="Arial"/>
          <w:sz w:val="20"/>
          <w:szCs w:val="20"/>
          <w:lang w:val="uk-UA"/>
        </w:rPr>
        <w:t>С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ервісу звернуться з претензією до Абонента або Виконавця, останній має право припинити </w:t>
      </w:r>
      <w:r w:rsidR="003D3A38">
        <w:rPr>
          <w:rFonts w:ascii="Arial" w:hAnsi="Arial" w:cs="Arial"/>
          <w:sz w:val="20"/>
          <w:szCs w:val="20"/>
          <w:lang w:val="uk-UA"/>
        </w:rPr>
        <w:t>Абоненту</w:t>
      </w:r>
      <w:r w:rsidR="003D3A38" w:rsidRPr="00FF60F4">
        <w:rPr>
          <w:rFonts w:ascii="Arial" w:hAnsi="Arial" w:cs="Arial"/>
          <w:sz w:val="20"/>
          <w:szCs w:val="20"/>
          <w:lang w:val="uk-UA"/>
        </w:rPr>
        <w:t xml:space="preserve"> </w:t>
      </w:r>
      <w:r w:rsidRPr="00FF60F4">
        <w:rPr>
          <w:rFonts w:ascii="Arial" w:hAnsi="Arial" w:cs="Arial"/>
          <w:sz w:val="20"/>
          <w:szCs w:val="20"/>
          <w:lang w:val="uk-UA"/>
        </w:rPr>
        <w:t>доступ до Сервісу на період вирішення спору та/або виключити із Сервісу спірну складову.</w:t>
      </w:r>
    </w:p>
    <w:p w:rsidR="009679E9" w:rsidRPr="00FF60F4" w:rsidRDefault="009679E9" w:rsidP="009679E9">
      <w:pPr>
        <w:pStyle w:val="a3"/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right="-92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pStyle w:val="a3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ПРЕТЕНЗІЇ</w:t>
      </w:r>
    </w:p>
    <w:p w:rsidR="009679E9" w:rsidRPr="00FF60F4" w:rsidRDefault="009679E9" w:rsidP="009679E9">
      <w:pPr>
        <w:pStyle w:val="a3"/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Всі спори та/або суперечки, що виникають внаслідок або у зв'язку з укладенням, виконанням, припиненням цього Договору, врегульовуються шляхом переговорів Сторін.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Абонент направляє </w:t>
      </w:r>
      <w:r w:rsidR="003D3A38">
        <w:rPr>
          <w:rFonts w:ascii="Arial" w:hAnsi="Arial" w:cs="Arial"/>
          <w:sz w:val="20"/>
          <w:szCs w:val="20"/>
          <w:lang w:val="uk-UA"/>
        </w:rPr>
        <w:t xml:space="preserve">Виконавцю </w:t>
      </w:r>
      <w:r w:rsidRPr="00FF60F4">
        <w:rPr>
          <w:rFonts w:ascii="Arial" w:hAnsi="Arial" w:cs="Arial"/>
          <w:sz w:val="20"/>
          <w:szCs w:val="20"/>
          <w:lang w:val="uk-UA"/>
        </w:rPr>
        <w:t>будь-які претензії (скарги) щодо порушення Договору упродовж 10 (десяти) робочих днів з дати їх виявлення.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Претензія повинна направлятись </w:t>
      </w:r>
      <w:r w:rsidR="003D3A38">
        <w:rPr>
          <w:rFonts w:ascii="Arial" w:hAnsi="Arial" w:cs="Arial"/>
          <w:sz w:val="20"/>
          <w:szCs w:val="20"/>
          <w:lang w:val="uk-UA"/>
        </w:rPr>
        <w:t>Виконавцю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у письмовій формі (в тому числі за допомогою електронної пошти) за адресою</w:t>
      </w:r>
      <w:r w:rsidR="003D3A38">
        <w:rPr>
          <w:rFonts w:ascii="Arial" w:hAnsi="Arial" w:cs="Arial"/>
          <w:sz w:val="20"/>
          <w:szCs w:val="20"/>
          <w:lang w:val="uk-UA"/>
        </w:rPr>
        <w:t xml:space="preserve"> Виконавця, вказаною у Договорі або </w:t>
      </w:r>
      <w:r w:rsidR="003D3A38" w:rsidRPr="003D3A38">
        <w:rPr>
          <w:rFonts w:ascii="Arial" w:hAnsi="Arial" w:cs="Arial"/>
          <w:sz w:val="20"/>
          <w:szCs w:val="20"/>
          <w:lang w:val="uk-UA"/>
        </w:rPr>
        <w:t>або Протоколі замовлених послуг</w:t>
      </w:r>
      <w:r w:rsidRPr="00FF60F4">
        <w:rPr>
          <w:rFonts w:ascii="Arial" w:hAnsi="Arial" w:cs="Arial"/>
          <w:sz w:val="20"/>
          <w:szCs w:val="20"/>
          <w:lang w:val="uk-UA"/>
        </w:rPr>
        <w:t>.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Претензія повинна включати суть претензії (детальний опис недоліків тощо)</w:t>
      </w:r>
      <w:r w:rsidR="003D3A38">
        <w:rPr>
          <w:rFonts w:ascii="Arial" w:hAnsi="Arial" w:cs="Arial"/>
          <w:sz w:val="20"/>
          <w:szCs w:val="20"/>
          <w:lang w:val="uk-UA"/>
        </w:rPr>
        <w:t>,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вимоги Абонента та іншу інформацію, встановлену чинним законодавством, що застосовується.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У випадку, якщо претензія не була направлена Абонентом протягом 10 (десяти) днів з моменту виникнення підстав такої претензії, така претензія не підлягає розгляду.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Для обґрунтування претензії Абонент направляє </w:t>
      </w:r>
      <w:r w:rsidR="003D3A38">
        <w:rPr>
          <w:rFonts w:ascii="Arial" w:hAnsi="Arial" w:cs="Arial"/>
          <w:sz w:val="20"/>
          <w:szCs w:val="20"/>
          <w:lang w:val="uk-UA"/>
        </w:rPr>
        <w:t>Виконавцю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відповідні підтверджуючі документи.</w:t>
      </w:r>
    </w:p>
    <w:p w:rsidR="009679E9" w:rsidRPr="00830362" w:rsidRDefault="003D3A38" w:rsidP="00830362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Виконавець</w:t>
      </w:r>
      <w:r w:rsidR="009679E9" w:rsidRPr="00FF60F4">
        <w:rPr>
          <w:rFonts w:ascii="Arial" w:hAnsi="Arial" w:cs="Arial"/>
          <w:sz w:val="20"/>
          <w:szCs w:val="20"/>
          <w:lang w:val="uk-UA"/>
        </w:rPr>
        <w:t xml:space="preserve"> розглядає претензію </w:t>
      </w:r>
      <w:r w:rsidR="009679E9">
        <w:rPr>
          <w:rFonts w:ascii="Arial" w:hAnsi="Arial" w:cs="Arial"/>
          <w:sz w:val="20"/>
          <w:szCs w:val="20"/>
          <w:lang w:val="uk-UA"/>
        </w:rPr>
        <w:t>Абонента</w:t>
      </w:r>
      <w:r w:rsidR="009679E9" w:rsidRPr="00FF60F4">
        <w:rPr>
          <w:rFonts w:ascii="Arial" w:hAnsi="Arial" w:cs="Arial"/>
          <w:sz w:val="20"/>
          <w:szCs w:val="20"/>
          <w:lang w:val="uk-UA"/>
        </w:rPr>
        <w:t xml:space="preserve"> і направляє йому письмову відповідь протягом 15 (п’ятнадцяти) робочих днів з дати її отримання.</w:t>
      </w:r>
    </w:p>
    <w:p w:rsidR="009679E9" w:rsidRPr="00FF60F4" w:rsidRDefault="009679E9" w:rsidP="009679E9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FF60F4">
        <w:rPr>
          <w:rFonts w:ascii="Arial" w:hAnsi="Arial" w:cs="Arial"/>
          <w:b/>
          <w:bCs/>
          <w:sz w:val="20"/>
          <w:szCs w:val="20"/>
          <w:lang w:val="uk-UA"/>
        </w:rPr>
        <w:t>ФОРС-МАЖОР</w:t>
      </w:r>
    </w:p>
    <w:p w:rsidR="009679E9" w:rsidRPr="00FF60F4" w:rsidRDefault="009679E9" w:rsidP="009679E9">
      <w:pPr>
        <w:numPr>
          <w:ilvl w:val="1"/>
          <w:numId w:val="5"/>
        </w:numPr>
        <w:tabs>
          <w:tab w:val="left" w:pos="567"/>
          <w:tab w:val="left" w:pos="940"/>
          <w:tab w:val="left" w:pos="144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FF60F4">
        <w:rPr>
          <w:rFonts w:ascii="Arial" w:hAnsi="Arial" w:cs="Arial"/>
          <w:b/>
          <w:bCs/>
          <w:sz w:val="20"/>
          <w:szCs w:val="20"/>
          <w:lang w:val="uk-UA"/>
        </w:rPr>
        <w:t>Форс-мажор (обставини непереборної сили) та його правові наслідки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Сторона звільняється від відповідальності за часткове або повне невиконання зобов’язань за цим Договором, якщо вона доведе, що таке невиконання стало наслідком форс-мажору, тобто надзвичайних і невідворотних обставин (непереборної сили), що виникли після укладення Договору і на які Сторона не могла вплинути.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До форс-мажору (обставин непереборної сили) належать, зокрема, але не виключно страйки, судові рішення, заколоти, природні катастрофи, пожежі, повені, війни (як оголошені, так і не оголошені), військові дії, бойові дії, диверсії, революції, терористичні акти, анти-терористичні операції, мобілізації, епідемії, саботаж, блокади, обмеження та заборони, введені органами влади (в тому числі і незаконними та самопроголошеними).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У разі виникнення обставин непереборної сили, які перешкоджають будь-якій із Сторін виконувати зобов'язання за цим Договором, виконання таких зобов’язань призупиняється та строки їх виконання продовжуються на період дії непереборної сили.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У випадках, коли обставини непереборної сили та їх результати продовжують діяти більш 3 (трьох) місяців або при настанні таких обставин стає ясно, що вони та їх наслідки діятимуть довше, ніж цей строк, Сторони в якомога стислий строк проведуть переговори з метою виявлення для них альтернативних способів виконання цього Договору та досягнення відповідної домовленості.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b/>
          <w:bCs/>
          <w:sz w:val="20"/>
          <w:szCs w:val="20"/>
          <w:lang w:val="uk-UA"/>
        </w:rPr>
        <w:t>Повідомлення про форс-мажор</w:t>
      </w:r>
    </w:p>
    <w:p w:rsidR="009679E9" w:rsidRPr="00FF60F4" w:rsidRDefault="009679E9" w:rsidP="009679E9">
      <w:pPr>
        <w:numPr>
          <w:ilvl w:val="2"/>
          <w:numId w:val="5"/>
        </w:num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lastRenderedPageBreak/>
        <w:t xml:space="preserve">При виникненні обставин непереборної сили Сторона, яка не може виконувати зобов'язання за цим Договором, зобов'язана повідомити іншу Сторону про неможливість належного виконання зобов’язань за Договором з зазначенням конкретних зобов’язань, виконання яких стало неможливим внаслідок дії обставин непереборної сили. Відповідне повідомлення має бути зроблено (в тому числі й за допомогою електронної пошти) Стороною, яка зазнала дії обставин непереборної сили, не пізніше, ніж упродовж 5 (п’яти) календарних днів як тільки такій Стороні стало відомо про виникнення неможливості та вона отримала можливість направити відповідне повідомлення. </w:t>
      </w:r>
    </w:p>
    <w:p w:rsidR="009679E9" w:rsidRPr="00FF60F4" w:rsidRDefault="009679E9" w:rsidP="009679E9">
      <w:pPr>
        <w:tabs>
          <w:tab w:val="left" w:pos="567"/>
          <w:tab w:val="left" w:pos="1660"/>
          <w:tab w:val="left" w:pos="2160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pStyle w:val="a3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СТРОК ДІЇ ДОГОВОРУ</w:t>
      </w:r>
    </w:p>
    <w:p w:rsidR="009679E9" w:rsidRPr="00FF60F4" w:rsidRDefault="009679E9" w:rsidP="009679E9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Договір вважається укладеним з моменту здійснення Абонентом Акцепту Договір та діє до його припинення у випадках, передбачених Договором.</w:t>
      </w:r>
    </w:p>
    <w:p w:rsidR="009679E9" w:rsidRPr="00FF60F4" w:rsidRDefault="009679E9" w:rsidP="009679E9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Договір може бути припинено:</w:t>
      </w:r>
    </w:p>
    <w:p w:rsidR="009679E9" w:rsidRPr="00FF60F4" w:rsidRDefault="009679E9" w:rsidP="009679E9">
      <w:pPr>
        <w:pStyle w:val="a3"/>
        <w:numPr>
          <w:ilvl w:val="2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За взаємною згодою Сторін.</w:t>
      </w:r>
    </w:p>
    <w:p w:rsidR="009679E9" w:rsidRPr="00FF60F4" w:rsidRDefault="009679E9" w:rsidP="009679E9">
      <w:pPr>
        <w:pStyle w:val="a3"/>
        <w:numPr>
          <w:ilvl w:val="2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У односторонньому порядку шляхом направлення повідомлення про припинення Договору за 15 (п’ятнадцять) днів до бажаної дати припинення.</w:t>
      </w:r>
    </w:p>
    <w:p w:rsidR="009679E9" w:rsidRPr="00FF60F4" w:rsidRDefault="009679E9" w:rsidP="009679E9">
      <w:pPr>
        <w:pStyle w:val="a3"/>
        <w:numPr>
          <w:ilvl w:val="2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У інших випадку, передбачених законодавством</w:t>
      </w:r>
      <w:r w:rsidR="00D5192F">
        <w:rPr>
          <w:rFonts w:ascii="Arial" w:hAnsi="Arial" w:cs="Arial"/>
          <w:sz w:val="20"/>
          <w:szCs w:val="20"/>
          <w:lang w:val="uk-UA"/>
        </w:rPr>
        <w:t>, що застосовується,</w:t>
      </w:r>
      <w:r w:rsidRPr="00FF60F4">
        <w:rPr>
          <w:rFonts w:ascii="Arial" w:hAnsi="Arial" w:cs="Arial"/>
          <w:sz w:val="20"/>
          <w:szCs w:val="20"/>
          <w:lang w:val="uk-UA"/>
        </w:rPr>
        <w:t xml:space="preserve"> та цим Договором.</w:t>
      </w:r>
    </w:p>
    <w:p w:rsidR="009679E9" w:rsidRPr="00FF60F4" w:rsidRDefault="009679E9" w:rsidP="009679E9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spacing w:line="360" w:lineRule="auto"/>
        <w:ind w:left="567" w:hanging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>10.</w:t>
      </w:r>
      <w:r w:rsidRPr="00FF60F4">
        <w:rPr>
          <w:rFonts w:ascii="Arial" w:hAnsi="Arial" w:cs="Arial"/>
          <w:b/>
          <w:sz w:val="20"/>
          <w:szCs w:val="20"/>
          <w:lang w:val="uk-UA"/>
        </w:rPr>
        <w:tab/>
        <w:t>ЗАКЛЮЧНІ ПОЛОЖЕННЯ</w:t>
      </w:r>
    </w:p>
    <w:p w:rsidR="003D3A38" w:rsidRPr="003D3A38" w:rsidRDefault="003D3A38" w:rsidP="003D3A38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Цей Договір і всі зобов’язання, які виникли на підставі або у зв’язку з цим Договором, регулюються чинним законодавством України.</w:t>
      </w:r>
    </w:p>
    <w:p w:rsidR="009679E9" w:rsidRPr="00FF60F4" w:rsidRDefault="009679E9" w:rsidP="009679E9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>Сторони визнають конфіденційною і такою, що не підлягає розголошенню третім особам, будь-яку інформацію, що стосується діяльності Сторін, інформацію, викладену в цьому Договорі, а також будь-яку іншу інформацію, що передається Сторонами цього Договору одна одній у зв’язку з укладенням та виконанням цього Договору.</w:t>
      </w:r>
    </w:p>
    <w:p w:rsidR="003D3A38" w:rsidRPr="003D3A38" w:rsidRDefault="003D3A38" w:rsidP="003D3A38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FF60F4">
        <w:rPr>
          <w:rFonts w:ascii="Arial" w:hAnsi="Arial" w:cs="Arial"/>
          <w:sz w:val="20"/>
          <w:szCs w:val="20"/>
          <w:lang w:val="uk-UA"/>
        </w:rPr>
        <w:t xml:space="preserve">Укладаючи цей Договір, Абонент дає згоду на обробку його персональних даних. </w:t>
      </w:r>
    </w:p>
    <w:p w:rsidR="009679E9" w:rsidRDefault="003D3A38" w:rsidP="009679E9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Виконавець</w:t>
      </w:r>
      <w:r w:rsidR="009679E9" w:rsidRPr="00FF60F4">
        <w:rPr>
          <w:rFonts w:ascii="Arial" w:hAnsi="Arial" w:cs="Arial"/>
          <w:sz w:val="20"/>
          <w:szCs w:val="20"/>
          <w:lang w:val="uk-UA"/>
        </w:rPr>
        <w:t xml:space="preserve"> за цим Договором зобов’язується забезпечити обробку та зберігання персональних даних суб’єктів персональних даних в процесі виконання цього Договору відповідно до законодавства, що застосовується.</w:t>
      </w:r>
    </w:p>
    <w:p w:rsidR="00A63C57" w:rsidRDefault="00A63C57" w:rsidP="009679E9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Всі Додатки до даного Договору є його невід</w:t>
      </w:r>
      <w:r w:rsidRPr="00A63C5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uk-UA"/>
        </w:rPr>
        <w:t>ємною частиною.</w:t>
      </w:r>
    </w:p>
    <w:p w:rsidR="009679E9" w:rsidRPr="00FF60F4" w:rsidRDefault="009679E9" w:rsidP="009679E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uk-UA"/>
        </w:rPr>
      </w:pPr>
    </w:p>
    <w:p w:rsidR="009679E9" w:rsidRPr="00FF60F4" w:rsidRDefault="009679E9" w:rsidP="009679E9">
      <w:pPr>
        <w:pStyle w:val="a3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F60F4">
        <w:rPr>
          <w:rFonts w:ascii="Arial" w:hAnsi="Arial" w:cs="Arial"/>
          <w:b/>
          <w:sz w:val="20"/>
          <w:szCs w:val="20"/>
          <w:lang w:val="uk-UA"/>
        </w:rPr>
        <w:t xml:space="preserve">БАНКІВСЬКІ ДАНІ ТА МІСЦЕЗНАХОДЖЕННЯ </w:t>
      </w:r>
      <w:r w:rsidR="009B391A">
        <w:rPr>
          <w:rFonts w:ascii="Arial" w:hAnsi="Arial" w:cs="Arial"/>
          <w:b/>
          <w:sz w:val="20"/>
          <w:szCs w:val="20"/>
          <w:lang w:val="uk-UA"/>
        </w:rPr>
        <w:t>ВИКОНАВЦЯ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Товариство з обмеженою відповідальністю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  <w:r w:rsidRPr="00830362">
        <w:rPr>
          <w:rFonts w:ascii="Arial" w:hAnsi="Arial" w:cs="Arial"/>
          <w:sz w:val="20"/>
          <w:szCs w:val="20"/>
        </w:rPr>
        <w:t>«Радіо Нетворк»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Юридична адреса: 82100 м. Дрогобич,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вул. Сагайдачного, 118 кв. 6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Поштова адреса:79060, м. Львів, а/с 2640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Код ЄДРПОУ: 38007505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Р/р: 2600701753537 в ПАТ «Кредобанк» м. Львів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МФО: 325365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ІПН: 380075013093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Тел.: 067-370-17-47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Платник податку на прибуток на загальних підставах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Платник податку на додану вартість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Директор _______________ Грозов О.В.</w:t>
      </w:r>
    </w:p>
    <w:p w:rsidR="00830362" w:rsidRPr="00830362" w:rsidRDefault="00830362" w:rsidP="00830362">
      <w:pPr>
        <w:jc w:val="center"/>
        <w:rPr>
          <w:rFonts w:ascii="Arial" w:hAnsi="Arial" w:cs="Arial"/>
          <w:sz w:val="20"/>
          <w:szCs w:val="20"/>
        </w:rPr>
      </w:pPr>
      <w:r w:rsidRPr="00830362">
        <w:rPr>
          <w:rFonts w:ascii="Arial" w:hAnsi="Arial" w:cs="Arial"/>
          <w:sz w:val="20"/>
          <w:szCs w:val="20"/>
        </w:rPr>
        <w:t>М.П.</w:t>
      </w:r>
    </w:p>
    <w:p w:rsidR="00C128A7" w:rsidRDefault="00830362" w:rsidP="00830362">
      <w:pPr>
        <w:jc w:val="center"/>
      </w:pPr>
      <w:r w:rsidRPr="00830362">
        <w:rPr>
          <w:rFonts w:ascii="Arial" w:hAnsi="Arial" w:cs="Arial"/>
          <w:sz w:val="20"/>
          <w:szCs w:val="20"/>
        </w:rPr>
        <w:t>«____» _______________ 2019</w:t>
      </w:r>
      <w:r>
        <w:t xml:space="preserve"> р.</w:t>
      </w:r>
    </w:p>
    <w:sectPr w:rsidR="00C128A7" w:rsidSect="00E8213A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C29"/>
    <w:multiLevelType w:val="multilevel"/>
    <w:tmpl w:val="B8867CC2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32F1D"/>
    <w:multiLevelType w:val="hybridMultilevel"/>
    <w:tmpl w:val="531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6EF"/>
    <w:multiLevelType w:val="multilevel"/>
    <w:tmpl w:val="E99E0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90BB1"/>
    <w:multiLevelType w:val="hybridMultilevel"/>
    <w:tmpl w:val="4CC2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856"/>
    <w:multiLevelType w:val="multilevel"/>
    <w:tmpl w:val="8514D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FD644B"/>
    <w:multiLevelType w:val="multilevel"/>
    <w:tmpl w:val="E99E0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9B0DD8"/>
    <w:multiLevelType w:val="multilevel"/>
    <w:tmpl w:val="6D62D27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FF29DB"/>
    <w:multiLevelType w:val="hybridMultilevel"/>
    <w:tmpl w:val="E03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FA1"/>
    <w:multiLevelType w:val="multilevel"/>
    <w:tmpl w:val="46A0D9AE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E9"/>
    <w:rsid w:val="000303D7"/>
    <w:rsid w:val="00030CF4"/>
    <w:rsid w:val="001A693B"/>
    <w:rsid w:val="00387A8C"/>
    <w:rsid w:val="003D3A38"/>
    <w:rsid w:val="00404AE6"/>
    <w:rsid w:val="00690541"/>
    <w:rsid w:val="00830362"/>
    <w:rsid w:val="009679E9"/>
    <w:rsid w:val="009B391A"/>
    <w:rsid w:val="00A63C57"/>
    <w:rsid w:val="00A9626D"/>
    <w:rsid w:val="00BD0572"/>
    <w:rsid w:val="00D5192F"/>
    <w:rsid w:val="00D55277"/>
    <w:rsid w:val="00D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9C7D"/>
  <w15:chartTrackingRefBased/>
  <w15:docId w15:val="{48C978B0-5DA3-F349-9412-637A272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4114-3069-4B48-89C5-714CA55C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8801</Words>
  <Characters>5018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Проців</dc:creator>
  <cp:keywords/>
  <dc:description/>
  <cp:lastModifiedBy>Сергій Гусак</cp:lastModifiedBy>
  <cp:revision>3</cp:revision>
  <dcterms:created xsi:type="dcterms:W3CDTF">2019-07-26T13:59:00Z</dcterms:created>
  <dcterms:modified xsi:type="dcterms:W3CDTF">2019-08-09T08:30:00Z</dcterms:modified>
</cp:coreProperties>
</file>